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Safety Specialist</w:t>
      </w:r>
    </w:p>
    <w:p w:rsid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Wayne Farms LLC</w:t>
      </w:r>
    </w:p>
    <w:p w:rsid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Prepared Foods</w:t>
      </w:r>
    </w:p>
    <w:p w:rsid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Decatur, AL</w:t>
      </w:r>
    </w:p>
    <w:p w:rsid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</w:pPr>
    </w:p>
    <w:p w:rsidR="005A6053" w:rsidRP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4A4A4A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5A6053" w:rsidRP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PRIMARY FUNCTION:</w:t>
      </w:r>
      <w:r w:rsidRPr="005A6053">
        <w:rPr>
          <w:rFonts w:ascii="Arial" w:eastAsia="Times New Roman" w:hAnsi="Arial" w:cs="Arial"/>
          <w:color w:val="4A4A4A"/>
          <w:sz w:val="21"/>
          <w:szCs w:val="21"/>
        </w:rPr>
        <w:t xml:space="preserve"> </w:t>
      </w:r>
      <w:r w:rsidRPr="005A6053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                     </w:t>
      </w:r>
    </w:p>
    <w:p w:rsidR="005A6053" w:rsidRP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Primarily responsible for assisting with leading the Safety, Health and Environmental function. Will also inspect equipment ensuring safety of employees; create safety policies for workers to prevent injuries, burns or illnesses; conduct training sessions on topics such as emergency preparedness or proper lifting procedures.</w:t>
      </w:r>
      <w:r w:rsidRPr="005A6053">
        <w:rPr>
          <w:rFonts w:ascii="Arial" w:eastAsia="Times New Roman" w:hAnsi="Arial" w:cs="Arial"/>
          <w:color w:val="4A4A4A"/>
          <w:sz w:val="21"/>
          <w:szCs w:val="21"/>
        </w:rPr>
        <w:br/>
      </w:r>
      <w:r w:rsidRPr="005A6053">
        <w:rPr>
          <w:rFonts w:ascii="Arial" w:eastAsia="Times New Roman" w:hAnsi="Arial" w:cs="Arial"/>
          <w:color w:val="4A4A4A"/>
          <w:sz w:val="21"/>
          <w:szCs w:val="21"/>
        </w:rPr>
        <w:br/>
      </w:r>
      <w:r w:rsidRPr="005A605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 xml:space="preserve">RESPONSIBILITIES AND TASKS:        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Manage medical and worker’s comp, DOT, and PSM activities.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Work with Safety Manager to revise and update safety programs ensuring compliant, safe and incident-free work environment.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Develop and conduct training and safety meetings.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Work to assure regulatory documentation is complete and correct.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Assist with management of Contractor Safety Program.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 xml:space="preserve">Facilitate </w:t>
      </w:r>
      <w:proofErr w:type="gramStart"/>
      <w:r w:rsidRPr="005A6053">
        <w:rPr>
          <w:rFonts w:ascii="Arial" w:eastAsia="Times New Roman" w:hAnsi="Arial" w:cs="Arial"/>
          <w:color w:val="4A4A4A"/>
          <w:sz w:val="21"/>
          <w:szCs w:val="21"/>
        </w:rPr>
        <w:t>behavior based</w:t>
      </w:r>
      <w:proofErr w:type="gramEnd"/>
      <w:r w:rsidRPr="005A6053">
        <w:rPr>
          <w:rFonts w:ascii="Arial" w:eastAsia="Times New Roman" w:hAnsi="Arial" w:cs="Arial"/>
          <w:color w:val="4A4A4A"/>
          <w:sz w:val="21"/>
          <w:szCs w:val="21"/>
        </w:rPr>
        <w:t xml:space="preserve"> safety program.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Manage the Safety Department in absence of Safety Manger.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Communicate with medical, legal and insurance personnel.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Perform ergonomic assessments and recommend improvements.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Promote organizational safety and continuous environmental improvement by working with all departments to analyze current situation and recommend safety and environmental improvements.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Communicates and celebrates successes to maintain and foster company-wide commitment to safety and continuous improvement; and provide recommendations for corrective direction when HSE programs deviate from strategic plans and objectives.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Formulate, maintain and execute emergency plans and responds to safety and employee emergencies.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Ensure all significant near misses, injuries, and safety events are investigated, abatement measures implemented and root causes identified.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Oversee health and safety, environmental, and DOT audits of all the organizations facilities and recommends preventative measures.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Assist with accident investigations.</w:t>
      </w:r>
    </w:p>
    <w:p w:rsidR="005A6053" w:rsidRPr="005A6053" w:rsidRDefault="005A6053" w:rsidP="005A6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Other responsibilities as assigned.</w:t>
      </w:r>
    </w:p>
    <w:p w:rsidR="005A6053" w:rsidRP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SUPERVISORY RESPONSIBILITIES:</w:t>
      </w:r>
    </w:p>
    <w:p w:rsidR="005A6053" w:rsidRPr="005A6053" w:rsidRDefault="005A6053" w:rsidP="005A60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None. This is an individual contributor position. Competencies required: Functional/Technical Skills, Action Oriented, Problem Solving, Learning on the Fly and Interpersonal Savvy.</w:t>
      </w:r>
    </w:p>
    <w:p w:rsidR="005A6053" w:rsidRP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MINIMUM EDUCATION AND EXPERIENCE:</w:t>
      </w:r>
    </w:p>
    <w:p w:rsidR="005A6053" w:rsidRPr="005A6053" w:rsidRDefault="005A6053" w:rsidP="005A60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Associate degree in occupational health, safety, engineering, biology or relevant discipline.</w:t>
      </w:r>
    </w:p>
    <w:p w:rsidR="005A6053" w:rsidRPr="005A6053" w:rsidRDefault="005A6053" w:rsidP="005A60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3 years’ experience in a similar safety environment.</w:t>
      </w:r>
    </w:p>
    <w:p w:rsidR="005A6053" w:rsidRP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PREFERRED EDUCATION AND EXPERIENCE:</w:t>
      </w:r>
    </w:p>
    <w:p w:rsidR="005A6053" w:rsidRPr="005A6053" w:rsidRDefault="005A6053" w:rsidP="005A60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Bilingual – English/Spanish proficiency.</w:t>
      </w:r>
    </w:p>
    <w:p w:rsidR="005A6053" w:rsidRPr="005A6053" w:rsidRDefault="005A6053" w:rsidP="005A60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Familiarity with OSHA standards.</w:t>
      </w:r>
    </w:p>
    <w:p w:rsidR="005A6053" w:rsidRP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REQUIRED TECHNICAL SKILLS: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Strong communication, teamwork, analysis, judgment and customer focus skills.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Ability to analyze accident data, new processes, and machinery for potential safety concerns and conduct job hazard and job safety analyses.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Ability to maintain confidentiality in matters involving security and/or personnel issues.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Experience with OSHA regulations.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Experience in Worker’s Compensation.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lastRenderedPageBreak/>
        <w:t>Intermediate computer skills and Microsoft Excel, Word and PowerPoint knowledge.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Ability to read, speak and write in the English language.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Ability to handle and resolve most issues independently.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Appropriately operate with frequent access to confidential information.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High work capacity, dependable, results oriented and strong sense of urgency.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Ability to communicate with all levels of staff within the organization.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Direct and empathetic communication style.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Highly effective written/verbal and interpersonal communication skills sufficient to communicate and interact effectively with internal and external customers.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Ability to work in fast paced environment with multiple priorities.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Excellent organizational skills, with precise attention to detail.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Knowledge of Microsoft Office, particularly Outlook, Excel, PowerPoint and Word.</w:t>
      </w:r>
    </w:p>
    <w:p w:rsidR="005A6053" w:rsidRPr="005A6053" w:rsidRDefault="005A6053" w:rsidP="005A60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Demonstrated sound work ethic, honesty and moral character.</w:t>
      </w:r>
    </w:p>
    <w:p w:rsidR="005A6053" w:rsidRP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REQUIRED PROBLEM SOLVING SKILLS:</w:t>
      </w:r>
    </w:p>
    <w:p w:rsidR="005A6053" w:rsidRPr="005A6053" w:rsidRDefault="005A6053" w:rsidP="005A60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Understand and interpret data while drawing logical conclusions based on available inputs.</w:t>
      </w:r>
    </w:p>
    <w:p w:rsidR="005A6053" w:rsidRPr="005A6053" w:rsidRDefault="005A6053" w:rsidP="005A60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Critical thinking skills in standardized situations as well as non-routine problems.</w:t>
      </w:r>
    </w:p>
    <w:p w:rsidR="005A6053" w:rsidRPr="005A6053" w:rsidRDefault="005A6053" w:rsidP="005A60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Manage multiple tasks and projects simultaneously and prioritize work accordingly.</w:t>
      </w:r>
    </w:p>
    <w:p w:rsidR="005A6053" w:rsidRP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SAFETY REQUIREMENTS:</w:t>
      </w:r>
    </w:p>
    <w:p w:rsidR="005A6053" w:rsidRPr="005A6053" w:rsidRDefault="005A6053" w:rsidP="005A60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Follows Standard Operating Procedures and adheres to safety requirements.</w:t>
      </w:r>
    </w:p>
    <w:p w:rsidR="005A6053" w:rsidRPr="005A6053" w:rsidRDefault="005A6053" w:rsidP="005A60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inherit" w:eastAsia="Times New Roman" w:hAnsi="inherit" w:cs="Arial"/>
          <w:b/>
          <w:bCs/>
          <w:color w:val="4A4A4A"/>
          <w:sz w:val="21"/>
          <w:szCs w:val="21"/>
          <w:bdr w:val="none" w:sz="0" w:space="0" w:color="auto" w:frame="1"/>
        </w:rPr>
        <w:t>PHYSICAL REQUIREMENTS:</w:t>
      </w:r>
    </w:p>
    <w:p w:rsidR="005A6053" w:rsidRPr="005A6053" w:rsidRDefault="005A6053" w:rsidP="005A60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Ability to work weekends and evenings as needed.</w:t>
      </w:r>
    </w:p>
    <w:p w:rsidR="005A6053" w:rsidRPr="005A6053" w:rsidRDefault="005A6053" w:rsidP="005A60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Frequent walking within plant environment.</w:t>
      </w:r>
    </w:p>
    <w:p w:rsidR="005A6053" w:rsidRPr="005A6053" w:rsidRDefault="005A6053" w:rsidP="005A60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Frequently stoops, kneels, and crawls.</w:t>
      </w:r>
    </w:p>
    <w:p w:rsidR="005A6053" w:rsidRPr="005A6053" w:rsidRDefault="005A6053" w:rsidP="005A60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A4A4A"/>
          <w:sz w:val="21"/>
          <w:szCs w:val="21"/>
        </w:rPr>
      </w:pPr>
      <w:r w:rsidRPr="005A6053">
        <w:rPr>
          <w:rFonts w:ascii="Arial" w:eastAsia="Times New Roman" w:hAnsi="Arial" w:cs="Arial"/>
          <w:color w:val="4A4A4A"/>
          <w:sz w:val="21"/>
          <w:szCs w:val="21"/>
        </w:rPr>
        <w:t>Occasionally lifts up to 40 lbs.</w:t>
      </w:r>
    </w:p>
    <w:p w:rsidR="001507AF" w:rsidRDefault="005A6053"/>
    <w:sectPr w:rsidR="001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AD3"/>
    <w:multiLevelType w:val="multilevel"/>
    <w:tmpl w:val="235A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D60CF"/>
    <w:multiLevelType w:val="multilevel"/>
    <w:tmpl w:val="7F3C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A3C17"/>
    <w:multiLevelType w:val="multilevel"/>
    <w:tmpl w:val="DF12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36369F"/>
    <w:multiLevelType w:val="multilevel"/>
    <w:tmpl w:val="61CE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D4657A"/>
    <w:multiLevelType w:val="multilevel"/>
    <w:tmpl w:val="7D38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E25397"/>
    <w:multiLevelType w:val="multilevel"/>
    <w:tmpl w:val="25D4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72CFC"/>
    <w:multiLevelType w:val="multilevel"/>
    <w:tmpl w:val="1C2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5E0C8D"/>
    <w:multiLevelType w:val="multilevel"/>
    <w:tmpl w:val="75E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53"/>
    <w:rsid w:val="003F39B7"/>
    <w:rsid w:val="005A6053"/>
    <w:rsid w:val="00D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3E40"/>
  <w15:chartTrackingRefBased/>
  <w15:docId w15:val="{9831C3A4-96B6-4486-8D2D-573148A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Farms LLC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Kilgroe, Fred</dc:creator>
  <cp:keywords/>
  <dc:description/>
  <cp:lastModifiedBy>Kilgroe, Fred</cp:lastModifiedBy>
  <cp:revision>1</cp:revision>
  <cp:lastPrinted>2022-03-25T16:03:00Z</cp:lastPrinted>
  <dcterms:created xsi:type="dcterms:W3CDTF">2022-03-25T16:01:00Z</dcterms:created>
  <dcterms:modified xsi:type="dcterms:W3CDTF">2022-03-25T16:03:00Z</dcterms:modified>
</cp:coreProperties>
</file>